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EFDA" w14:textId="081E2828" w:rsidR="00E34CEB" w:rsidRDefault="00EA5A11" w:rsidP="00B86B19">
      <w:pPr>
        <w:pStyle w:val="Standard"/>
        <w:widowControl w:val="0"/>
        <w:autoSpaceDE w:val="0"/>
        <w:spacing w:after="0"/>
        <w:rPr>
          <w:rFonts w:cs="Calibri"/>
        </w:rPr>
      </w:pPr>
      <w:r>
        <w:rPr>
          <w:rFonts w:cs="Calibri"/>
        </w:rPr>
        <w:t>Form</w:t>
      </w:r>
    </w:p>
    <w:tbl>
      <w:tblPr>
        <w:tblW w:w="9257" w:type="dxa"/>
        <w:tblInd w:w="-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05"/>
      </w:tblGrid>
      <w:tr w:rsidR="00E34CEB" w14:paraId="65DA778C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6A78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Name and date of birth of child</w:t>
            </w:r>
          </w:p>
          <w:p w14:paraId="48EF4334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1F1EB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53051862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1206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Name of parents</w:t>
            </w:r>
          </w:p>
          <w:p w14:paraId="07A533B2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DA06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618CA4B4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3947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Address and Postcode</w:t>
            </w:r>
          </w:p>
          <w:p w14:paraId="62F30BD1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4584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0C523A" w14:paraId="0AA6E71B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6BF0" w14:textId="6CBC8341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Contact number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B426" w14:textId="77777777" w:rsidR="000C523A" w:rsidRDefault="000C523A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48E6A9ED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7FBB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Name and Address of GP</w:t>
            </w:r>
          </w:p>
          <w:p w14:paraId="2E0C09D1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6B86" w14:textId="77777777" w:rsidR="00B86B19" w:rsidRDefault="00B86B19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799DC092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D66B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Reason for referral</w:t>
            </w:r>
          </w:p>
          <w:p w14:paraId="4B5BA13C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154556E3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FF02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3A071494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A0DE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Diagnosis and date of diagnosis (if any)</w:t>
            </w:r>
          </w:p>
          <w:p w14:paraId="57B539FE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9AD7" w14:textId="77777777" w:rsidR="00B86B19" w:rsidRDefault="00B86B19" w:rsidP="00B86B19">
            <w:pPr>
              <w:pStyle w:val="Standard"/>
              <w:spacing w:after="0"/>
            </w:pPr>
          </w:p>
        </w:tc>
      </w:tr>
      <w:tr w:rsidR="00E34CEB" w14:paraId="25EA5947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4FE0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Details of previous assessments/ involvement from other agencies</w:t>
            </w:r>
          </w:p>
          <w:p w14:paraId="5FDE239B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6808EC57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A930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2679CE76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AD2B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</w:pPr>
            <w:r>
              <w:rPr>
                <w:rFonts w:cs="Calibri"/>
                <w:b/>
              </w:rPr>
              <w:t>Communication-</w:t>
            </w:r>
            <w:r>
              <w:rPr>
                <w:rFonts w:cs="Calibri"/>
              </w:rPr>
              <w:t xml:space="preserve"> how does your child communicate?</w:t>
            </w:r>
          </w:p>
          <w:p w14:paraId="19532330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Is it an effective means of communication for him or do you feel s/he needs more support with this?</w:t>
            </w:r>
          </w:p>
          <w:p w14:paraId="2579B6BD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4361" w14:textId="77777777" w:rsidR="00E34CEB" w:rsidRDefault="00E34CEB" w:rsidP="00884D7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37597E15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3FC3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Language:</w:t>
            </w:r>
          </w:p>
          <w:p w14:paraId="4D84ECD6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comprehension of language- strengths and difficulties</w:t>
            </w:r>
          </w:p>
          <w:p w14:paraId="7F7EB524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3AF81965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0025" w14:textId="77777777" w:rsidR="00B86B19" w:rsidRDefault="00B86B19" w:rsidP="00253C34">
            <w:pPr>
              <w:pStyle w:val="Standard"/>
              <w:snapToGrid w:val="0"/>
              <w:spacing w:after="0"/>
            </w:pPr>
          </w:p>
        </w:tc>
      </w:tr>
      <w:tr w:rsidR="00E34CEB" w14:paraId="67066D9D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C205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</w:pPr>
            <w:r>
              <w:rPr>
                <w:rFonts w:cs="Calibri"/>
                <w:b/>
              </w:rPr>
              <w:t>Behaviour:</w:t>
            </w:r>
            <w:r>
              <w:rPr>
                <w:rFonts w:cs="Calibri"/>
              </w:rPr>
              <w:t xml:space="preserve"> What are the key challenging behaviours you are seeing (if any); when and where do they occur and how frequently/ to what intensity?</w:t>
            </w:r>
          </w:p>
          <w:p w14:paraId="588E2437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91F" w14:textId="77777777" w:rsidR="00884D79" w:rsidRDefault="00884D79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27302F48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1AB0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</w:pPr>
            <w:r>
              <w:rPr>
                <w:rFonts w:cs="Calibri"/>
                <w:b/>
              </w:rPr>
              <w:t>Social understanding/ interaction</w:t>
            </w:r>
            <w:r>
              <w:rPr>
                <w:rFonts w:cs="Calibri"/>
              </w:rPr>
              <w:t>: Does your child interact with adults?</w:t>
            </w:r>
          </w:p>
          <w:p w14:paraId="5814DF67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33CB49DC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and peers?</w:t>
            </w:r>
          </w:p>
          <w:p w14:paraId="18DD55CA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7E30EA30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Does  s</w:t>
            </w:r>
            <w:proofErr w:type="gramEnd"/>
            <w:r>
              <w:rPr>
                <w:rFonts w:cs="Calibri"/>
              </w:rPr>
              <w:t>/he play appropriately with people or objects?</w:t>
            </w:r>
          </w:p>
          <w:p w14:paraId="35954267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26A5A91A" w14:textId="055054D4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Does s/he initiate social contact?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15C0" w14:textId="77777777" w:rsidR="00B86B19" w:rsidRDefault="00B86B19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E34CEB" w14:paraId="1C5AF5E8" w14:textId="777777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31B0" w14:textId="3CDE839C" w:rsidR="00E34CEB" w:rsidRDefault="000903DD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Are you wanting regular coaching sessions after your assessment? If </w:t>
            </w:r>
            <w:proofErr w:type="gramStart"/>
            <w:r>
              <w:rPr>
                <w:rFonts w:cs="Calibri"/>
              </w:rPr>
              <w:t>so</w:t>
            </w:r>
            <w:proofErr w:type="gramEnd"/>
            <w:r>
              <w:rPr>
                <w:rFonts w:cs="Calibri"/>
              </w:rPr>
              <w:t xml:space="preserve"> please let us know preferred days and times and therapist or consultant option</w:t>
            </w:r>
          </w:p>
          <w:p w14:paraId="232D17DD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13F9347B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5A5F1931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  <w:p w14:paraId="0D5643B9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0B84B" w14:textId="77777777" w:rsidR="00E34CEB" w:rsidRDefault="00E34CEB" w:rsidP="00B86B19">
            <w:pPr>
              <w:pStyle w:val="Standard"/>
              <w:widowControl w:val="0"/>
              <w:autoSpaceDE w:val="0"/>
              <w:snapToGrid w:val="0"/>
              <w:spacing w:after="0" w:line="240" w:lineRule="auto"/>
            </w:pPr>
          </w:p>
        </w:tc>
      </w:tr>
      <w:tr w:rsidR="00E34CEB" w14:paraId="6EA160DC" w14:textId="77777777">
        <w:trPr>
          <w:trHeight w:val="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84E5" w14:textId="77777777" w:rsidR="00E34CEB" w:rsidRDefault="00EA5A11" w:rsidP="00B86B19">
            <w:pPr>
              <w:pStyle w:val="Standard"/>
              <w:widowControl w:val="0"/>
              <w:autoSpaceDE w:val="0"/>
              <w:spacing w:after="0" w:line="240" w:lineRule="auto"/>
            </w:pPr>
            <w:r>
              <w:t>Any other information you feel is important?</w:t>
            </w:r>
          </w:p>
          <w:p w14:paraId="3E2F2733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31FF997C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35AFE83D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386D3CDC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51C48F73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0C36" w14:textId="77777777" w:rsidR="00E34CEB" w:rsidRDefault="00E34CEB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</w:tc>
      </w:tr>
      <w:tr w:rsidR="000C523A" w14:paraId="2EC37180" w14:textId="77777777">
        <w:trPr>
          <w:trHeight w:val="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BD3C" w14:textId="551C8CEF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</w:pPr>
            <w:r>
              <w:t xml:space="preserve">Where did you hear about </w:t>
            </w:r>
            <w:r w:rsidR="000903DD">
              <w:t>Play2Talk</w:t>
            </w:r>
          </w:p>
          <w:p w14:paraId="7A38E421" w14:textId="77777777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2D16DC77" w14:textId="77777777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  <w:p w14:paraId="706DFBCC" w14:textId="7394C357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BE04" w14:textId="77777777" w:rsidR="000C523A" w:rsidRDefault="000C523A" w:rsidP="00B86B19">
            <w:pPr>
              <w:pStyle w:val="Standard"/>
              <w:widowControl w:val="0"/>
              <w:autoSpaceDE w:val="0"/>
              <w:spacing w:after="0" w:line="240" w:lineRule="auto"/>
            </w:pPr>
          </w:p>
        </w:tc>
      </w:tr>
    </w:tbl>
    <w:p w14:paraId="400DD1D5" w14:textId="77777777" w:rsidR="00E34CEB" w:rsidRDefault="00E34CEB" w:rsidP="00B86B19">
      <w:pPr>
        <w:pStyle w:val="Standard"/>
        <w:spacing w:after="0"/>
        <w:rPr>
          <w:szCs w:val="20"/>
        </w:rPr>
      </w:pPr>
    </w:p>
    <w:sectPr w:rsidR="00E34CE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7CE5F" w14:textId="77777777" w:rsidR="009E125A" w:rsidRDefault="009E125A">
      <w:r>
        <w:separator/>
      </w:r>
    </w:p>
  </w:endnote>
  <w:endnote w:type="continuationSeparator" w:id="0">
    <w:p w14:paraId="68865B2D" w14:textId="77777777" w:rsidR="009E125A" w:rsidRDefault="009E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eRhino45RegularW01-Rg">
    <w:panose1 w:val="02010503030302020204"/>
    <w:charset w:val="00"/>
    <w:family w:val="auto"/>
    <w:pitch w:val="variable"/>
    <w:sig w:usb0="A000026F" w:usb1="0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B03F3" w14:textId="77777777" w:rsidR="001306DA" w:rsidRDefault="001306DA">
    <w:pPr>
      <w:pStyle w:val="Footer"/>
      <w:pBdr>
        <w:top w:val="single" w:sz="4" w:space="1" w:color="C0C0C0"/>
      </w:pBdr>
    </w:pPr>
    <w:r>
      <w:rPr>
        <w:color w:val="7F7F7F"/>
      </w:rPr>
      <w:t>www.blueskyautism.com | Dr Ruth Glynne-Owen, EdD</w:t>
    </w:r>
  </w:p>
  <w:p w14:paraId="70337903" w14:textId="77777777" w:rsidR="001306DA" w:rsidRDefault="00130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0B725" w14:textId="77777777" w:rsidR="009E125A" w:rsidRDefault="009E125A">
      <w:r>
        <w:rPr>
          <w:color w:val="000000"/>
        </w:rPr>
        <w:separator/>
      </w:r>
    </w:p>
  </w:footnote>
  <w:footnote w:type="continuationSeparator" w:id="0">
    <w:p w14:paraId="04C9D994" w14:textId="77777777" w:rsidR="009E125A" w:rsidRDefault="009E1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B2A9F" w14:textId="7AA71E1D" w:rsidR="001306DA" w:rsidRDefault="000547A5">
    <w:pPr>
      <w:pStyle w:val="Header"/>
      <w:jc w:val="center"/>
      <w:rPr>
        <w:color w:val="365F91"/>
        <w:lang w:val="en-US"/>
      </w:rPr>
    </w:pPr>
    <w:r w:rsidRPr="009313E6">
      <w:rPr>
        <w:rFonts w:ascii="CoreRhino45RegularW01-Rg" w:hAnsi="CoreRhino45RegularW01-Rg" w:cs="Tahoma"/>
        <w:noProof/>
        <w:color w:val="3B5998"/>
        <w:sz w:val="16"/>
        <w:szCs w:val="16"/>
        <w:lang w:val="en"/>
      </w:rPr>
      <w:drawing>
        <wp:anchor distT="0" distB="0" distL="114300" distR="114300" simplePos="0" relativeHeight="251659264" behindDoc="1" locked="0" layoutInCell="1" allowOverlap="1" wp14:anchorId="783B3DE9" wp14:editId="2B517703">
          <wp:simplePos x="0" y="0"/>
          <wp:positionH relativeFrom="margin">
            <wp:posOffset>1524000</wp:posOffset>
          </wp:positionH>
          <wp:positionV relativeFrom="paragraph">
            <wp:posOffset>-503555</wp:posOffset>
          </wp:positionV>
          <wp:extent cx="2232660" cy="1257935"/>
          <wp:effectExtent l="0" t="0" r="0" b="0"/>
          <wp:wrapTight wrapText="bothSides">
            <wp:wrapPolygon edited="0">
              <wp:start x="0" y="0"/>
              <wp:lineTo x="0" y="21262"/>
              <wp:lineTo x="21379" y="21262"/>
              <wp:lineTo x="2137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125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9F0182" w14:textId="77777777" w:rsidR="001306DA" w:rsidRDefault="001306DA">
    <w:pPr>
      <w:pStyle w:val="Header"/>
      <w:jc w:val="center"/>
      <w:rPr>
        <w:color w:val="365F91"/>
        <w:lang w:val="en-US"/>
      </w:rPr>
    </w:pPr>
  </w:p>
  <w:p w14:paraId="5791D8FB" w14:textId="77777777" w:rsidR="000547A5" w:rsidRDefault="001306DA">
    <w:pPr>
      <w:pStyle w:val="Header"/>
      <w:jc w:val="center"/>
      <w:rPr>
        <w:color w:val="365F91"/>
        <w:lang w:val="en-US"/>
      </w:rPr>
    </w:pPr>
    <w:r>
      <w:rPr>
        <w:color w:val="365F91"/>
        <w:lang w:val="en-US"/>
      </w:rPr>
      <w:t xml:space="preserve"> </w:t>
    </w:r>
  </w:p>
  <w:p w14:paraId="0EF39745" w14:textId="77777777" w:rsidR="000547A5" w:rsidRDefault="000547A5">
    <w:pPr>
      <w:pStyle w:val="Header"/>
      <w:jc w:val="center"/>
      <w:rPr>
        <w:color w:val="365F91"/>
        <w:lang w:val="en-US"/>
      </w:rPr>
    </w:pPr>
  </w:p>
  <w:p w14:paraId="1C738341" w14:textId="77777777" w:rsidR="000547A5" w:rsidRDefault="000547A5">
    <w:pPr>
      <w:pStyle w:val="Header"/>
      <w:jc w:val="center"/>
      <w:rPr>
        <w:color w:val="365F91"/>
        <w:lang w:val="en-US"/>
      </w:rPr>
    </w:pPr>
  </w:p>
  <w:p w14:paraId="2D09B9DC" w14:textId="31FEF115" w:rsidR="001306DA" w:rsidRDefault="000547A5">
    <w:pPr>
      <w:pStyle w:val="Header"/>
      <w:jc w:val="center"/>
      <w:rPr>
        <w:color w:val="365F91"/>
        <w:lang w:val="en-US"/>
      </w:rPr>
    </w:pPr>
    <w:r>
      <w:rPr>
        <w:color w:val="365F91"/>
        <w:lang w:val="en-US"/>
      </w:rPr>
      <w:t>Play2Talk Referral Form</w:t>
    </w:r>
  </w:p>
  <w:p w14:paraId="692BFA65" w14:textId="77777777" w:rsidR="001306DA" w:rsidRDefault="001306DA">
    <w:pPr>
      <w:pStyle w:val="Header"/>
      <w:jc w:val="center"/>
      <w:rPr>
        <w:rFonts w:ascii="Times New Roman" w:eastAsia="Times New Roman" w:hAnsi="Times New Roman"/>
        <w:color w:val="000000"/>
        <w:shd w:val="clear" w:color="auto" w:fill="000000"/>
      </w:rPr>
    </w:pPr>
    <w:r>
      <w:rPr>
        <w:rFonts w:ascii="Times New Roman" w:eastAsia="Times New Roman" w:hAnsi="Times New Roman"/>
        <w:color w:val="000000"/>
        <w:shd w:val="clear" w:color="auto" w:fill="000000"/>
      </w:rPr>
      <w:t xml:space="preserve"> </w:t>
    </w:r>
  </w:p>
  <w:p w14:paraId="5731EDD9" w14:textId="77777777" w:rsidR="001306DA" w:rsidRDefault="001306DA">
    <w:pPr>
      <w:pStyle w:val="Header"/>
      <w:jc w:val="center"/>
      <w:rPr>
        <w:color w:val="365F91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E4614"/>
    <w:multiLevelType w:val="multilevel"/>
    <w:tmpl w:val="85185572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CC1D69"/>
    <w:multiLevelType w:val="multilevel"/>
    <w:tmpl w:val="E0FE2C1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D6C4B11"/>
    <w:multiLevelType w:val="multilevel"/>
    <w:tmpl w:val="030EB0D8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41312AAD"/>
    <w:multiLevelType w:val="multilevel"/>
    <w:tmpl w:val="D6425B1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5CAE586C"/>
    <w:multiLevelType w:val="multilevel"/>
    <w:tmpl w:val="F5E87246"/>
    <w:styleLink w:val="WW8Num6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5" w15:restartNumberingAfterBreak="0">
    <w:nsid w:val="63BC67DE"/>
    <w:multiLevelType w:val="multilevel"/>
    <w:tmpl w:val="0CD0D664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735967BA"/>
    <w:multiLevelType w:val="multilevel"/>
    <w:tmpl w:val="1B7CDCE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CEB"/>
    <w:rsid w:val="000547A5"/>
    <w:rsid w:val="000903DD"/>
    <w:rsid w:val="000C523A"/>
    <w:rsid w:val="000F1EA9"/>
    <w:rsid w:val="001306DA"/>
    <w:rsid w:val="00253C34"/>
    <w:rsid w:val="00583E67"/>
    <w:rsid w:val="00723BE4"/>
    <w:rsid w:val="00884D79"/>
    <w:rsid w:val="00931876"/>
    <w:rsid w:val="009D4E12"/>
    <w:rsid w:val="009E125A"/>
    <w:rsid w:val="00A01DE0"/>
    <w:rsid w:val="00B86B19"/>
    <w:rsid w:val="00BE2FC3"/>
    <w:rsid w:val="00C33D0A"/>
    <w:rsid w:val="00C84EF4"/>
    <w:rsid w:val="00E1768D"/>
    <w:rsid w:val="00E34CEB"/>
    <w:rsid w:val="00E90BEC"/>
    <w:rsid w:val="00EA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E9F9B"/>
  <w15:docId w15:val="{D6563423-8D1D-441D-9E70-D4458890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lorfulList-Accent11">
    <w:name w:val="Colorful List - Accent 11"/>
    <w:basedOn w:val="Standard"/>
    <w:pPr>
      <w:ind w:left="720"/>
    </w:pPr>
  </w:style>
  <w:style w:type="paragraph" w:styleId="Header">
    <w:name w:val="header"/>
    <w:basedOn w:val="Standard"/>
    <w:pPr>
      <w:spacing w:after="0" w:line="240" w:lineRule="auto"/>
    </w:pPr>
  </w:style>
  <w:style w:type="paragraph" w:styleId="Footer">
    <w:name w:val="footer"/>
    <w:basedOn w:val="Standard"/>
    <w:pPr>
      <w:spacing w:after="0" w:line="240" w:lineRule="auto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alibri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alibri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alibri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alibri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alibri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alibri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alibri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</w:style>
  <w:style w:type="character" w:customStyle="1" w:styleId="CommentSubjectChar">
    <w:name w:val="Comment Subject Char"/>
    <w:rPr>
      <w:b/>
      <w:bCs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character" w:customStyle="1" w:styleId="xbe">
    <w:name w:val="_xbe"/>
    <w:basedOn w:val="DefaultParagraphFont"/>
    <w:rsid w:val="00B86B19"/>
  </w:style>
  <w:style w:type="character" w:customStyle="1" w:styleId="tgc">
    <w:name w:val="_tgc"/>
    <w:basedOn w:val="DefaultParagraphFont"/>
    <w:rsid w:val="0025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Autism Support Service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Autism Support Service</dc:title>
  <dc:creator>Ruth Glynne-Owen</dc:creator>
  <cp:lastModifiedBy>Ruth Glynne-Owen</cp:lastModifiedBy>
  <cp:revision>2</cp:revision>
  <cp:lastPrinted>2009-03-10T19:14:00Z</cp:lastPrinted>
  <dcterms:created xsi:type="dcterms:W3CDTF">2021-01-21T15:30:00Z</dcterms:created>
  <dcterms:modified xsi:type="dcterms:W3CDTF">2021-01-21T15:30:00Z</dcterms:modified>
</cp:coreProperties>
</file>